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171B4949" w14:textId="77777777" w:rsidR="007F756D" w:rsidRDefault="00AB06FD" w:rsidP="007F756D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4FFC4FEE" w14:textId="77777777" w:rsidR="004540CF" w:rsidRPr="00807E61" w:rsidRDefault="004540CF" w:rsidP="004540CF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1D934696" w14:textId="43ADB30D" w:rsidR="004540CF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407CC8">
        <w:rPr>
          <w:rFonts w:ascii="Times New Roman" w:hAnsi="Times New Roman" w:cs="Times New Roman"/>
        </w:rPr>
        <w:t>Direzione generale per l</w:t>
      </w:r>
      <w:r w:rsidR="00E87BF5">
        <w:rPr>
          <w:rFonts w:ascii="Times New Roman" w:hAnsi="Times New Roman" w:cs="Times New Roman"/>
        </w:rPr>
        <w:t xml:space="preserve">o sviluppo del territorio e i progetti internazionali: </w:t>
      </w:r>
    </w:p>
    <w:p w14:paraId="6EFFF03F" w14:textId="0B2581E1" w:rsidR="00407CC8" w:rsidRDefault="00E87BF5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E87BF5">
        <w:rPr>
          <w:rFonts w:ascii="Times New Roman" w:hAnsi="Times New Roman" w:cs="Times New Roman"/>
        </w:rPr>
        <w:t>dg.prog@pec.mit.gov.it</w:t>
      </w: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60B17BA9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 xml:space="preserve">. </w:t>
      </w:r>
      <w:r w:rsidR="00DE5C8F">
        <w:rPr>
          <w:rFonts w:ascii="Times New Roman" w:hAnsi="Times New Roman" w:cs="Times New Roman"/>
        </w:rPr>
        <w:t>54513</w:t>
      </w:r>
      <w:r w:rsidR="001B09EE"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 xml:space="preserve">del </w:t>
      </w:r>
      <w:r w:rsidR="00DE5C8F">
        <w:rPr>
          <w:rFonts w:ascii="Times New Roman" w:hAnsi="Times New Roman" w:cs="Times New Roman"/>
        </w:rPr>
        <w:t>17 novembre</w:t>
      </w:r>
      <w:r w:rsidR="00407CC8">
        <w:rPr>
          <w:rFonts w:ascii="Times New Roman" w:hAnsi="Times New Roman" w:cs="Times New Roman"/>
        </w:rPr>
        <w:t xml:space="preserve"> 2025</w:t>
      </w:r>
    </w:p>
    <w:p w14:paraId="210E3858" w14:textId="13E1EAFF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  , in qua</w:t>
      </w:r>
      <w:r w:rsidR="007F756D">
        <w:rPr>
          <w:rFonts w:ascii="Times New Roman" w:hAnsi="Times New Roman" w:cs="Times New Roman"/>
        </w:rPr>
        <w:t xml:space="preserve">lità di dirigente dei ruoli MIT, </w:t>
      </w:r>
      <w:r w:rsidRPr="005A73AB">
        <w:rPr>
          <w:rFonts w:ascii="Times New Roman" w:hAnsi="Times New Roman" w:cs="Times New Roman"/>
        </w:rPr>
        <w:t xml:space="preserve">in riscontro alla Nota in oggetto, indica qui di seguito </w:t>
      </w:r>
      <w:r w:rsidR="00223535">
        <w:rPr>
          <w:rFonts w:ascii="Times New Roman" w:hAnsi="Times New Roman" w:cs="Times New Roman"/>
        </w:rPr>
        <w:t>l’</w:t>
      </w:r>
      <w:r w:rsidRPr="005A73AB">
        <w:rPr>
          <w:rFonts w:ascii="Times New Roman" w:hAnsi="Times New Roman" w:cs="Times New Roman"/>
        </w:rPr>
        <w:t>uffici</w:t>
      </w:r>
      <w:r w:rsidR="00223535">
        <w:rPr>
          <w:rFonts w:ascii="Times New Roman" w:hAnsi="Times New Roman" w:cs="Times New Roman"/>
        </w:rPr>
        <w:t>o</w:t>
      </w:r>
      <w:r w:rsidRPr="005A73AB">
        <w:rPr>
          <w:rFonts w:ascii="Times New Roman" w:hAnsi="Times New Roman" w:cs="Times New Roman"/>
        </w:rPr>
        <w:t xml:space="preserve"> dirig</w:t>
      </w:r>
      <w:r w:rsidR="004540CF">
        <w:rPr>
          <w:rFonts w:ascii="Times New Roman" w:hAnsi="Times New Roman" w:cs="Times New Roman"/>
        </w:rPr>
        <w:t>enzial</w:t>
      </w:r>
      <w:r w:rsidR="00223535">
        <w:rPr>
          <w:rFonts w:ascii="Times New Roman" w:hAnsi="Times New Roman" w:cs="Times New Roman"/>
        </w:rPr>
        <w:t>e</w:t>
      </w:r>
      <w:r w:rsidR="004540CF">
        <w:rPr>
          <w:rFonts w:ascii="Times New Roman" w:hAnsi="Times New Roman" w:cs="Times New Roman"/>
        </w:rPr>
        <w:t xml:space="preserve"> di livello non generale </w:t>
      </w:r>
      <w:r w:rsidRPr="005A73AB">
        <w:rPr>
          <w:rFonts w:ascii="Times New Roman" w:hAnsi="Times New Roman" w:cs="Times New Roman"/>
        </w:rPr>
        <w:t>in ordine a</w:t>
      </w:r>
      <w:r w:rsidR="00223535">
        <w:rPr>
          <w:rFonts w:ascii="Times New Roman" w:hAnsi="Times New Roman" w:cs="Times New Roman"/>
        </w:rPr>
        <w:t>l</w:t>
      </w:r>
      <w:r w:rsidRPr="005A73AB">
        <w:rPr>
          <w:rFonts w:ascii="Times New Roman" w:hAnsi="Times New Roman" w:cs="Times New Roman"/>
        </w:rPr>
        <w:t xml:space="preserve"> qual</w:t>
      </w:r>
      <w:r w:rsidR="00223535">
        <w:rPr>
          <w:rFonts w:ascii="Times New Roman" w:hAnsi="Times New Roman" w:cs="Times New Roman"/>
        </w:rPr>
        <w:t>e</w:t>
      </w:r>
      <w:r w:rsidRPr="005A73AB">
        <w:rPr>
          <w:rFonts w:ascii="Times New Roman" w:hAnsi="Times New Roman" w:cs="Times New Roman"/>
        </w:rPr>
        <w:t xml:space="preserve"> aspira all’attribuzione del relativo incarico:</w:t>
      </w:r>
    </w:p>
    <w:p w14:paraId="73C3D51D" w14:textId="4612A67D" w:rsidR="00223535" w:rsidRPr="00223535" w:rsidRDefault="00223535" w:rsidP="0013141F">
      <w:pPr>
        <w:jc w:val="both"/>
        <w:rPr>
          <w:rFonts w:ascii="Times New Roman" w:hAnsi="Times New Roman" w:cs="Times New Roman"/>
          <w:b/>
          <w:bCs/>
        </w:rPr>
      </w:pPr>
      <w:r w:rsidRPr="00223535">
        <w:rPr>
          <w:rFonts w:ascii="Times New Roman" w:hAnsi="Times New Roman" w:cs="Times New Roman"/>
          <w:b/>
          <w:bCs/>
        </w:rPr>
        <w:t>Direzione generale per l</w:t>
      </w:r>
      <w:r w:rsidR="00DE5C8F">
        <w:rPr>
          <w:rFonts w:ascii="Times New Roman" w:hAnsi="Times New Roman" w:cs="Times New Roman"/>
          <w:b/>
          <w:bCs/>
        </w:rPr>
        <w:t>o sviluppo del territorio e i progetti internazionali</w:t>
      </w:r>
      <w:r w:rsidRPr="00223535">
        <w:rPr>
          <w:rFonts w:ascii="Times New Roman" w:hAnsi="Times New Roman" w:cs="Times New Roman"/>
          <w:b/>
          <w:bCs/>
        </w:rPr>
        <w:t xml:space="preserve">: </w:t>
      </w:r>
    </w:p>
    <w:p w14:paraId="387AC249" w14:textId="1B0E8CF9" w:rsidR="00223535" w:rsidRDefault="00223535" w:rsidP="0013141F">
      <w:pPr>
        <w:jc w:val="both"/>
        <w:rPr>
          <w:rFonts w:ascii="Times New Roman" w:hAnsi="Times New Roman" w:cs="Times New Roman"/>
        </w:rPr>
      </w:pPr>
      <w:r w:rsidRPr="00223535">
        <w:rPr>
          <w:rFonts w:ascii="Times New Roman" w:hAnsi="Times New Roman" w:cs="Times New Roman"/>
        </w:rPr>
        <w:t xml:space="preserve">Divisione </w:t>
      </w:r>
      <w:r w:rsidR="00DE5C8F">
        <w:rPr>
          <w:rFonts w:ascii="Times New Roman" w:hAnsi="Times New Roman" w:cs="Times New Roman"/>
        </w:rPr>
        <w:t xml:space="preserve">2 – Programmi operativi nazionali in materia di infrastrutture e trasporti </w:t>
      </w: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CB3C0" w14:textId="77777777" w:rsidR="00BE41BC" w:rsidRDefault="00BE41BC" w:rsidP="00AB06FD">
      <w:pPr>
        <w:spacing w:after="0" w:line="240" w:lineRule="auto"/>
      </w:pPr>
      <w:r>
        <w:separator/>
      </w:r>
    </w:p>
  </w:endnote>
  <w:endnote w:type="continuationSeparator" w:id="0">
    <w:p w14:paraId="64CEA68C" w14:textId="77777777" w:rsidR="00BE41BC" w:rsidRDefault="00BE41BC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43FB5" w14:textId="77777777" w:rsidR="00BE41BC" w:rsidRDefault="00BE41BC" w:rsidP="00AB06FD">
      <w:pPr>
        <w:spacing w:after="0" w:line="240" w:lineRule="auto"/>
      </w:pPr>
      <w:r>
        <w:separator/>
      </w:r>
    </w:p>
  </w:footnote>
  <w:footnote w:type="continuationSeparator" w:id="0">
    <w:p w14:paraId="5D3310AD" w14:textId="77777777" w:rsidR="00BE41BC" w:rsidRDefault="00BE41BC" w:rsidP="00AB06FD">
      <w:pPr>
        <w:spacing w:after="0" w:line="240" w:lineRule="auto"/>
      </w:pPr>
      <w:r>
        <w:continuationSeparator/>
      </w:r>
    </w:p>
  </w:footnote>
  <w:footnote w:id="1">
    <w:p w14:paraId="5E8928F3" w14:textId="0367D7C6" w:rsidR="00F81106" w:rsidRDefault="00F81106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46C18"/>
    <w:rsid w:val="000D755B"/>
    <w:rsid w:val="00105F5D"/>
    <w:rsid w:val="0012085A"/>
    <w:rsid w:val="0013141F"/>
    <w:rsid w:val="001B09EE"/>
    <w:rsid w:val="001B523E"/>
    <w:rsid w:val="00210279"/>
    <w:rsid w:val="00223535"/>
    <w:rsid w:val="002964B0"/>
    <w:rsid w:val="00395097"/>
    <w:rsid w:val="003E4A26"/>
    <w:rsid w:val="00407CC8"/>
    <w:rsid w:val="0043640B"/>
    <w:rsid w:val="004540CF"/>
    <w:rsid w:val="004B7D5F"/>
    <w:rsid w:val="00544E7B"/>
    <w:rsid w:val="00570364"/>
    <w:rsid w:val="00584F2D"/>
    <w:rsid w:val="00594FCB"/>
    <w:rsid w:val="005A73AB"/>
    <w:rsid w:val="005D07BB"/>
    <w:rsid w:val="005D2A60"/>
    <w:rsid w:val="00635214"/>
    <w:rsid w:val="006535B9"/>
    <w:rsid w:val="006D26F0"/>
    <w:rsid w:val="006D7C37"/>
    <w:rsid w:val="007D143A"/>
    <w:rsid w:val="007F29BC"/>
    <w:rsid w:val="007F756D"/>
    <w:rsid w:val="00802FDA"/>
    <w:rsid w:val="00807E61"/>
    <w:rsid w:val="00871700"/>
    <w:rsid w:val="008F1547"/>
    <w:rsid w:val="0091235E"/>
    <w:rsid w:val="00945163"/>
    <w:rsid w:val="00993598"/>
    <w:rsid w:val="00A07475"/>
    <w:rsid w:val="00A87B60"/>
    <w:rsid w:val="00A9719E"/>
    <w:rsid w:val="00AB06FD"/>
    <w:rsid w:val="00AB2E60"/>
    <w:rsid w:val="00AD6A20"/>
    <w:rsid w:val="00B8341B"/>
    <w:rsid w:val="00BD2B08"/>
    <w:rsid w:val="00BE41BC"/>
    <w:rsid w:val="00C31829"/>
    <w:rsid w:val="00D232FB"/>
    <w:rsid w:val="00D330CE"/>
    <w:rsid w:val="00D9476B"/>
    <w:rsid w:val="00DB4E86"/>
    <w:rsid w:val="00DE5C8F"/>
    <w:rsid w:val="00DE78AA"/>
    <w:rsid w:val="00E039AA"/>
    <w:rsid w:val="00E256F5"/>
    <w:rsid w:val="00E87B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3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Antonini Lorenzo</cp:lastModifiedBy>
  <cp:revision>3</cp:revision>
  <dcterms:created xsi:type="dcterms:W3CDTF">2025-11-17T13:09:00Z</dcterms:created>
  <dcterms:modified xsi:type="dcterms:W3CDTF">2025-11-17T13:14:00Z</dcterms:modified>
</cp:coreProperties>
</file>